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DFB" w:rsidRPr="003E17AB" w:rsidRDefault="00A57DFB" w:rsidP="00A57DFB">
      <w:pPr>
        <w:jc w:val="center"/>
        <w:rPr>
          <w:rFonts w:ascii="宋体" w:hAnsi="宋体"/>
          <w:b/>
          <w:sz w:val="30"/>
          <w:szCs w:val="30"/>
        </w:rPr>
      </w:pPr>
      <w:r w:rsidRPr="003E17AB">
        <w:rPr>
          <w:rFonts w:ascii="宋体" w:hAnsi="宋体" w:hint="eastAsia"/>
          <w:b/>
          <w:sz w:val="30"/>
          <w:szCs w:val="30"/>
        </w:rPr>
        <w:t>练习</w:t>
      </w:r>
      <w:r w:rsidRPr="003E17AB">
        <w:rPr>
          <w:rFonts w:ascii="宋体" w:hAnsi="宋体"/>
          <w:b/>
          <w:sz w:val="30"/>
          <w:szCs w:val="30"/>
        </w:rPr>
        <w:t>5</w:t>
      </w:r>
      <w:r w:rsidR="00D64798" w:rsidRPr="003E17AB">
        <w:rPr>
          <w:rFonts w:ascii="宋体" w:hAnsi="宋体"/>
          <w:b/>
          <w:sz w:val="30"/>
          <w:szCs w:val="30"/>
        </w:rPr>
        <w:t xml:space="preserve"> 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教学要求：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、要求学生学会关注生活，创造生活，对自己的生活有更清晰的了解，培养学生的观察力、想象力、创造力和语言表达能力。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、诵读与积累成语，丰富文化知识。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、学好钢笔字，注意整体布局。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、练习口语交际，学习辩论。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5</w:t>
      </w:r>
      <w:r w:rsidRPr="003E17AB">
        <w:rPr>
          <w:rFonts w:ascii="宋体" w:hAnsi="宋体" w:hint="eastAsia"/>
          <w:sz w:val="30"/>
          <w:szCs w:val="30"/>
        </w:rPr>
        <w:t>、学写毛笔字。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教学过程：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第一课时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一、教学第一题（语文生活）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、教学第一部分。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）教师创新情景：同学们想象自己走在街头，看到各种各样的招牌。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）学生说说挂有这些招牌的商店各自的经营范围和特点。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）教师引导学生讨论：在看过的招牌中，你认为哪些是最有创意，最让人过目难忘，最能吸引顾客</w:t>
      </w:r>
      <w:r w:rsidR="004F1B94">
        <w:rPr>
          <w:rFonts w:ascii="宋体" w:hAnsi="宋体" w:hint="eastAsia"/>
          <w:sz w:val="30"/>
          <w:szCs w:val="30"/>
        </w:rPr>
        <w:t>的</w:t>
      </w:r>
      <w:r w:rsidRPr="003E17AB">
        <w:rPr>
          <w:rFonts w:ascii="宋体" w:hAnsi="宋体" w:hint="eastAsia"/>
          <w:sz w:val="30"/>
          <w:szCs w:val="30"/>
        </w:rPr>
        <w:t>？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、教学第二部分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="001A772D">
        <w:rPr>
          <w:rFonts w:ascii="宋体" w:hAnsi="宋体" w:hint="eastAsia"/>
          <w:sz w:val="30"/>
          <w:szCs w:val="30"/>
        </w:rPr>
        <w:t>）学生读题，明白</w:t>
      </w:r>
      <w:proofErr w:type="gramStart"/>
      <w:r w:rsidR="001A772D">
        <w:rPr>
          <w:rFonts w:ascii="宋体" w:hAnsi="宋体" w:hint="eastAsia"/>
          <w:sz w:val="30"/>
          <w:szCs w:val="30"/>
        </w:rPr>
        <w:t>皇甫</w:t>
      </w:r>
      <w:r w:rsidRPr="003E17AB">
        <w:rPr>
          <w:rFonts w:ascii="宋体" w:hAnsi="宋体" w:hint="eastAsia"/>
          <w:sz w:val="30"/>
          <w:szCs w:val="30"/>
        </w:rPr>
        <w:t>东</w:t>
      </w:r>
      <w:proofErr w:type="gramEnd"/>
      <w:r w:rsidRPr="003E17AB">
        <w:rPr>
          <w:rFonts w:ascii="宋体" w:hAnsi="宋体" w:hint="eastAsia"/>
          <w:sz w:val="30"/>
          <w:szCs w:val="30"/>
        </w:rPr>
        <w:t>开的是超市。说说超市是什么性质的商业机构。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）学生试着起店名。（互相讨论）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）学生分组说出自己起的店名。（师生评议，要有意思、新颖）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lastRenderedPageBreak/>
        <w:t>（</w:t>
      </w: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）指名学生说，并说出创意的来源。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5</w:t>
      </w:r>
      <w:r w:rsidRPr="003E17AB">
        <w:rPr>
          <w:rFonts w:ascii="宋体" w:hAnsi="宋体" w:hint="eastAsia"/>
          <w:sz w:val="30"/>
          <w:szCs w:val="30"/>
        </w:rPr>
        <w:t>）师生小结。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、教学第三部分。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）学生读题。（明确是给货物分类）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）教师引导学生说出货物可以分成几类，各类别的名称是什么。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）学生分类，并填入题中。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）小结。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二、教学第二题（诵读与积累）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、诵读成语。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）出示词语，请同学自由认读。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）全班交流，教师</w:t>
      </w:r>
      <w:proofErr w:type="gramStart"/>
      <w:r w:rsidRPr="003E17AB">
        <w:rPr>
          <w:rFonts w:ascii="宋体" w:hAnsi="宋体" w:hint="eastAsia"/>
          <w:sz w:val="30"/>
          <w:szCs w:val="30"/>
        </w:rPr>
        <w:t>范</w:t>
      </w:r>
      <w:proofErr w:type="gramEnd"/>
      <w:r w:rsidRPr="003E17AB">
        <w:rPr>
          <w:rFonts w:ascii="宋体" w:hAnsi="宋体" w:hint="eastAsia"/>
          <w:sz w:val="30"/>
          <w:szCs w:val="30"/>
        </w:rPr>
        <w:t>读，指导认准字音。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）同座的同学讨论每条成语的大概意思。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）学生练说这些成语的意思。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5</w:t>
      </w:r>
      <w:r w:rsidRPr="003E17AB">
        <w:rPr>
          <w:rFonts w:ascii="宋体" w:hAnsi="宋体" w:hint="eastAsia"/>
          <w:sz w:val="30"/>
          <w:szCs w:val="30"/>
        </w:rPr>
        <w:t>）学生练习背诵。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、积累。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）指名读。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）集体练读。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）集体齐背。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第二课时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一、教学第三题（写好钢笔字）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、指导。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lastRenderedPageBreak/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）指读题目，教师进一步明确练习要求。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）要求学生朗读这段话，指明</w:t>
      </w:r>
      <w:proofErr w:type="gramStart"/>
      <w:r w:rsidRPr="003E17AB">
        <w:rPr>
          <w:rFonts w:ascii="宋体" w:hAnsi="宋体" w:hint="eastAsia"/>
          <w:sz w:val="30"/>
          <w:szCs w:val="30"/>
        </w:rPr>
        <w:t>这段话选自</w:t>
      </w:r>
      <w:proofErr w:type="gramEnd"/>
      <w:r w:rsidRPr="003E17AB">
        <w:rPr>
          <w:rFonts w:ascii="宋体" w:hAnsi="宋体" w:hint="eastAsia"/>
          <w:sz w:val="30"/>
          <w:szCs w:val="30"/>
        </w:rPr>
        <w:t>《山谷中的谜底》。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）引导学生观察书写的格式，字与字之间、字与标点之间的距离以及每个字放在一行中的位置。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）让学生说出哪些字不宜和其他字写成一样大小。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5</w:t>
      </w:r>
      <w:r w:rsidRPr="003E17AB">
        <w:rPr>
          <w:rFonts w:ascii="宋体" w:hAnsi="宋体" w:hint="eastAsia"/>
          <w:sz w:val="30"/>
          <w:szCs w:val="30"/>
        </w:rPr>
        <w:t>）教师重点指导“弯曲、反弹、步”等字词的写法和整体布局。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、练习。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）学生练习描红。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）教师根据描红情况及时小结。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）学生仿写。要求一气呵成，注意行款布局。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、反馈。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）展示写得好的字，指出好在哪里。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）对写得不好的字，加以纠正并强化训练。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二、教学第四题（口语交际）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、</w:t>
      </w:r>
      <w:proofErr w:type="gramStart"/>
      <w:r w:rsidRPr="003E17AB">
        <w:rPr>
          <w:rFonts w:ascii="宋体" w:hAnsi="宋体" w:hint="eastAsia"/>
          <w:sz w:val="30"/>
          <w:szCs w:val="30"/>
        </w:rPr>
        <w:t>激趣导入</w:t>
      </w:r>
      <w:proofErr w:type="gramEnd"/>
      <w:r w:rsidRPr="003E17AB">
        <w:rPr>
          <w:rFonts w:ascii="宋体" w:hAnsi="宋体" w:hint="eastAsia"/>
          <w:sz w:val="30"/>
          <w:szCs w:val="30"/>
        </w:rPr>
        <w:t>：播放一段辩论录像。画面闪现法庭辩论镜头，国际事件辩论镜头，商务谈判辩论镜头，大、中、小学生辩论场景……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、揭示话题：在电视节目或日常生活中我们常常可以看到这些辩论的场面。现在我们就来学习辩论，开个“小小辩论会”。（板书：口语交际——小小辩论会）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、指导。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）学生朗读怎样“辩论”。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lastRenderedPageBreak/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）学生选择辩题和正方、反方。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）学生分组互相讨论。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）讨论：辩论双方的观点各是什么？有什么欠缺？正确的结论应是什么？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5</w:t>
      </w:r>
      <w:r w:rsidRPr="003E17AB">
        <w:rPr>
          <w:rFonts w:ascii="宋体" w:hAnsi="宋体" w:hint="eastAsia"/>
          <w:sz w:val="30"/>
          <w:szCs w:val="30"/>
        </w:rPr>
        <w:t>）学生上台演练，其他同学评价辩论的情况。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6</w:t>
      </w:r>
      <w:r w:rsidRPr="003E17AB">
        <w:rPr>
          <w:rFonts w:ascii="宋体" w:hAnsi="宋体" w:hint="eastAsia"/>
          <w:sz w:val="30"/>
          <w:szCs w:val="30"/>
        </w:rPr>
        <w:t>）师生共同评议。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、拓展。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）教师让学生课后设计辩题。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）鼓励学生经常参加辩论。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三、教学第五题（学写毛笔字）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、审题。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明确本次学写的字是：“屋、眉”。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、指导。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）学生细心观察例字的写法以及在米字格中的位置。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）教师边范写边讲解书写方法。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）学生初练。教师及时指导。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3</w:t>
      </w:r>
      <w:r w:rsidRPr="003E17AB">
        <w:rPr>
          <w:rFonts w:ascii="宋体" w:hAnsi="宋体" w:hint="eastAsia"/>
          <w:sz w:val="30"/>
          <w:szCs w:val="30"/>
        </w:rPr>
        <w:t>、练习。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）学生临摹，教师巡视，帮助写字有困难的学生。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）再次练习两个字的写法。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/>
          <w:sz w:val="30"/>
          <w:szCs w:val="30"/>
        </w:rPr>
        <w:t>4</w:t>
      </w:r>
      <w:r w:rsidRPr="003E17AB">
        <w:rPr>
          <w:rFonts w:ascii="宋体" w:hAnsi="宋体" w:hint="eastAsia"/>
          <w:sz w:val="30"/>
          <w:szCs w:val="30"/>
        </w:rPr>
        <w:t>、反馈。</w:t>
      </w:r>
    </w:p>
    <w:p w:rsidR="00A57DFB" w:rsidRPr="003E17AB" w:rsidRDefault="00A57DFB" w:rsidP="00A57DFB">
      <w:pPr>
        <w:rPr>
          <w:rFonts w:ascii="宋体" w:hAnsi="宋体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1</w:t>
      </w:r>
      <w:r w:rsidRPr="003E17AB">
        <w:rPr>
          <w:rFonts w:ascii="宋体" w:hAnsi="宋体" w:hint="eastAsia"/>
          <w:sz w:val="30"/>
          <w:szCs w:val="30"/>
        </w:rPr>
        <w:t>）展示写得好的字，指出好在哪里。</w:t>
      </w:r>
    </w:p>
    <w:p w:rsidR="002732BB" w:rsidRPr="003E17AB" w:rsidRDefault="00A57DFB">
      <w:pPr>
        <w:rPr>
          <w:rFonts w:ascii="宋体" w:hAnsi="宋体" w:hint="eastAsia"/>
          <w:sz w:val="30"/>
          <w:szCs w:val="30"/>
        </w:rPr>
      </w:pPr>
      <w:r w:rsidRPr="003E17AB">
        <w:rPr>
          <w:rFonts w:ascii="宋体" w:hAnsi="宋体" w:hint="eastAsia"/>
          <w:sz w:val="30"/>
          <w:szCs w:val="30"/>
        </w:rPr>
        <w:t>（</w:t>
      </w:r>
      <w:r w:rsidRPr="003E17AB">
        <w:rPr>
          <w:rFonts w:ascii="宋体" w:hAnsi="宋体"/>
          <w:sz w:val="30"/>
          <w:szCs w:val="30"/>
        </w:rPr>
        <w:t>2</w:t>
      </w:r>
      <w:r w:rsidRPr="003E17AB">
        <w:rPr>
          <w:rFonts w:ascii="宋体" w:hAnsi="宋体" w:hint="eastAsia"/>
          <w:sz w:val="30"/>
          <w:szCs w:val="30"/>
        </w:rPr>
        <w:t>）指出不足，予以纠正。</w:t>
      </w:r>
      <w:bookmarkStart w:id="0" w:name="_GoBack"/>
      <w:bookmarkEnd w:id="0"/>
    </w:p>
    <w:sectPr w:rsidR="002732BB" w:rsidRPr="003E1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FB"/>
    <w:rsid w:val="001A772D"/>
    <w:rsid w:val="002732BB"/>
    <w:rsid w:val="003E17AB"/>
    <w:rsid w:val="004F1B94"/>
    <w:rsid w:val="00603822"/>
    <w:rsid w:val="00A57DFB"/>
    <w:rsid w:val="00D6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39FA30-132E-47D8-9CCF-9BE4A6E9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FB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206</Words>
  <Characters>1180</Characters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2018-07-21T08:53:00Z</dcterms:created>
  <dcterms:modified xsi:type="dcterms:W3CDTF">2018-07-21T08:56:00Z</dcterms:modified>
</cp:coreProperties>
</file>